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3E" w:rsidRPr="007944F4" w:rsidRDefault="007944F4" w:rsidP="00CB663E">
      <w:pPr>
        <w:pStyle w:val="Overskrift1"/>
        <w:rPr>
          <w:lang w:val="en-GB"/>
        </w:rPr>
      </w:pPr>
      <w:bookmarkStart w:id="0" w:name="_Toc450912009"/>
      <w:r w:rsidRPr="007944F4">
        <w:rPr>
          <w:lang w:val="en-GB"/>
        </w:rPr>
        <w:t xml:space="preserve">Template for notification and a description of the mandatory information </w:t>
      </w:r>
      <w:bookmarkEnd w:id="0"/>
      <w:r w:rsidR="00CB663E" w:rsidRPr="007944F4">
        <w:rPr>
          <w:lang w:val="en-GB"/>
        </w:rPr>
        <w:t xml:space="preserve"> </w:t>
      </w:r>
    </w:p>
    <w:p w:rsidR="00CB663E" w:rsidRPr="007944F4" w:rsidRDefault="00474862" w:rsidP="00CB663E">
      <w:pPr>
        <w:rPr>
          <w:lang w:val="en-GB"/>
        </w:rPr>
      </w:pPr>
      <w:r w:rsidRPr="007944F4">
        <w:rPr>
          <w:lang w:val="en-GB"/>
        </w:rPr>
        <w:tab/>
      </w:r>
      <w:r w:rsidRPr="007944F4">
        <w:rPr>
          <w:lang w:val="en-GB"/>
        </w:rPr>
        <w:tab/>
      </w:r>
      <w:r w:rsidRPr="007944F4">
        <w:rPr>
          <w:lang w:val="en-GB"/>
        </w:rPr>
        <w:tab/>
      </w:r>
    </w:p>
    <w:p w:rsidR="007944F4" w:rsidRPr="006F0993" w:rsidRDefault="007944F4" w:rsidP="007944F4">
      <w:pPr>
        <w:spacing w:before="240" w:after="120" w:line="240" w:lineRule="auto"/>
        <w:jc w:val="center"/>
        <w:rPr>
          <w:rFonts w:eastAsia="Times New Roman" w:cs="Arial"/>
          <w:b/>
          <w:bCs/>
          <w:color w:val="000000"/>
          <w:szCs w:val="21"/>
          <w:lang w:val="en-GB" w:eastAsia="da-DK"/>
        </w:rPr>
      </w:pPr>
      <w:r w:rsidRPr="004A6AD1">
        <w:rPr>
          <w:rFonts w:eastAsia="Times New Roman" w:cs="Arial"/>
          <w:b/>
          <w:bCs/>
          <w:color w:val="000000"/>
          <w:szCs w:val="21"/>
          <w:lang w:val="en-GB" w:eastAsia="da-DK"/>
        </w:rPr>
        <w:t>Template for notification and public disclosure of transactions by persons discharging manag</w:t>
      </w:r>
      <w:r w:rsidRPr="004A6AD1">
        <w:rPr>
          <w:rFonts w:eastAsia="Times New Roman" w:cs="Arial"/>
          <w:b/>
          <w:bCs/>
          <w:color w:val="000000"/>
          <w:szCs w:val="21"/>
          <w:lang w:val="en-GB" w:eastAsia="da-DK"/>
        </w:rPr>
        <w:t>e</w:t>
      </w:r>
      <w:r w:rsidRPr="004A6AD1">
        <w:rPr>
          <w:rFonts w:eastAsia="Times New Roman" w:cs="Arial"/>
          <w:b/>
          <w:bCs/>
          <w:color w:val="000000"/>
          <w:szCs w:val="21"/>
          <w:lang w:val="en-GB" w:eastAsia="da-DK"/>
        </w:rPr>
        <w:t>rial responsibilities and persons closely associated with them</w:t>
      </w:r>
    </w:p>
    <w:p w:rsidR="00CB663E" w:rsidRPr="004A6AD1" w:rsidRDefault="00CB663E" w:rsidP="00CB663E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cs="Arial"/>
          <w:szCs w:val="21"/>
          <w:lang w:val="en-GB"/>
        </w:rPr>
      </w:pPr>
    </w:p>
    <w:tbl>
      <w:tblPr>
        <w:tblW w:w="5586" w:type="pct"/>
        <w:tblCellSpacing w:w="0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629"/>
        <w:gridCol w:w="7295"/>
      </w:tblGrid>
      <w:tr w:rsidR="007944F4" w:rsidRPr="004A6AD1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b/>
                <w:bCs/>
                <w:szCs w:val="21"/>
                <w:lang w:val="en-GB"/>
              </w:rPr>
              <w:t>1.</w:t>
            </w:r>
            <w:r w:rsidRPr="004A6AD1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45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993" w:rsidRPr="006F0993" w:rsidRDefault="007944F4" w:rsidP="00465D8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Details of the person discharging managerial responsibilities/person closely associated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</w:tc>
      </w:tr>
      <w:tr w:rsidR="007944F4" w:rsidRPr="004A6AD1" w:rsidTr="007944F4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proofErr w:type="spellStart"/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Name</w:t>
            </w:r>
            <w:bookmarkStart w:id="1" w:name="_GoBack"/>
            <w:bookmarkEnd w:id="1"/>
            <w:proofErr w:type="spellEnd"/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6F0993" w:rsidRDefault="007944F4" w:rsidP="007944F4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[For natural persons: the first name and the last name(s).]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7944F4" w:rsidRPr="004A6AD1" w:rsidRDefault="007944F4" w:rsidP="007944F4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[For legal persons: full name including legal form as provided for in the regi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s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ter where it is incorporated, if applicable.]</w:t>
            </w:r>
          </w:p>
        </w:tc>
      </w:tr>
      <w:tr w:rsidR="007944F4" w:rsidRPr="004A6AD1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b/>
                <w:bCs/>
                <w:szCs w:val="21"/>
                <w:lang w:val="en-GB"/>
              </w:rPr>
              <w:t>2.</w:t>
            </w:r>
            <w:r w:rsidRPr="004A6AD1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45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proofErr w:type="spellStart"/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eastAsia="da-DK"/>
              </w:rPr>
              <w:t>Reason</w:t>
            </w:r>
            <w:proofErr w:type="spellEnd"/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eastAsia="da-DK"/>
              </w:rPr>
              <w:t xml:space="preserve"> for the </w:t>
            </w:r>
            <w:proofErr w:type="spellStart"/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eastAsia="da-DK"/>
              </w:rPr>
              <w:t>notification</w:t>
            </w:r>
            <w:proofErr w:type="spellEnd"/>
            <w:r w:rsidRPr="004A6AD1">
              <w:rPr>
                <w:rFonts w:cs="Arial"/>
                <w:szCs w:val="21"/>
                <w:lang w:val="en-GB"/>
              </w:rPr>
              <w:t xml:space="preserve"> </w:t>
            </w:r>
          </w:p>
          <w:p w:rsidR="007944F4" w:rsidRPr="004A6AD1" w:rsidRDefault="007944F4" w:rsidP="006F2567">
            <w:pPr>
              <w:ind w:firstLine="1304"/>
              <w:rPr>
                <w:rFonts w:cs="Arial"/>
                <w:szCs w:val="21"/>
                <w:lang w:val="en-GB"/>
              </w:rPr>
            </w:pPr>
          </w:p>
        </w:tc>
      </w:tr>
      <w:tr w:rsidR="007944F4" w:rsidRPr="004A6AD1" w:rsidTr="007944F4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>Position/status</w:t>
            </w:r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AD1" w:rsidRPr="006F0993" w:rsidRDefault="004A6AD1" w:rsidP="004A6AD1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[For persons discharging managerial responsibilities: the position occupied within the issuer, emission allowances market participant/auction pla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t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form/auctioneer/auction monitor should be indicated, e.g. CEO, CFO.]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4A6AD1" w:rsidRPr="006F0993" w:rsidRDefault="004A6AD1" w:rsidP="004A6AD1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eastAsia="da-DK"/>
              </w:rPr>
              <w:t xml:space="preserve">[For persons </w:t>
            </w:r>
            <w:proofErr w:type="spellStart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eastAsia="da-DK"/>
              </w:rPr>
              <w:t>closely</w:t>
            </w:r>
            <w:proofErr w:type="spellEnd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eastAsia="da-DK"/>
              </w:rPr>
              <w:t xml:space="preserve"> </w:t>
            </w:r>
            <w:proofErr w:type="spellStart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eastAsia="da-DK"/>
              </w:rPr>
              <w:t>associated</w:t>
            </w:r>
            <w:proofErr w:type="spellEnd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eastAsia="da-DK"/>
              </w:rPr>
              <w:t>,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7055"/>
            </w:tblGrid>
            <w:tr w:rsidR="004A6AD1" w:rsidRPr="006F0993" w:rsidTr="00465D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</w:pPr>
                  <w:r w:rsidRPr="006F0993"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</w:pP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An indication that the notification concerns a person closely ass</w:t>
                  </w: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o</w:t>
                  </w: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ciated with a person discharging managerial responsibilities;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  <w:t xml:space="preserve"> </w:t>
                  </w:r>
                </w:p>
              </w:tc>
            </w:tr>
          </w:tbl>
          <w:p w:rsidR="004A6AD1" w:rsidRPr="006F0993" w:rsidRDefault="004A6AD1" w:rsidP="004A6AD1">
            <w:pPr>
              <w:spacing w:line="240" w:lineRule="auto"/>
              <w:jc w:val="left"/>
              <w:rPr>
                <w:rFonts w:eastAsia="Times New Roman" w:cs="Arial"/>
                <w:vanish/>
                <w:color w:val="000000"/>
                <w:szCs w:val="21"/>
                <w:lang w:eastAsia="da-DK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7055"/>
            </w:tblGrid>
            <w:tr w:rsidR="004A6AD1" w:rsidRPr="006F0993" w:rsidTr="00465D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</w:pPr>
                  <w:r w:rsidRPr="006F0993"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</w:pP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Name and position of the relevant person discharging managerial respons</w:t>
                  </w: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i</w:t>
                  </w: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bilities.]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  <w:t xml:space="preserve"> </w:t>
                  </w:r>
                </w:p>
              </w:tc>
            </w:tr>
          </w:tbl>
          <w:p w:rsidR="007944F4" w:rsidRPr="004A6AD1" w:rsidRDefault="007944F4" w:rsidP="00D67252">
            <w:pPr>
              <w:rPr>
                <w:rFonts w:cs="Arial"/>
                <w:szCs w:val="21"/>
                <w:lang w:val="en-US"/>
              </w:rPr>
            </w:pPr>
          </w:p>
        </w:tc>
      </w:tr>
      <w:tr w:rsidR="007944F4" w:rsidRPr="004A6AD1" w:rsidTr="007944F4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D67252">
            <w:pPr>
              <w:jc w:val="left"/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Initial </w:t>
            </w:r>
            <w:proofErr w:type="spellStart"/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notificat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i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on</w:t>
            </w:r>
            <w:proofErr w:type="spellEnd"/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/</w:t>
            </w:r>
            <w:proofErr w:type="spellStart"/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Amendment</w:t>
            </w:r>
            <w:proofErr w:type="spellEnd"/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[Indication that this is an initial notification or an amendment to prior notific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a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tions. In case of amendment, explain the error that this notification is amen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d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ing.]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</w:tc>
      </w:tr>
      <w:tr w:rsidR="007944F4" w:rsidRPr="004A6AD1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b/>
                <w:bCs/>
                <w:szCs w:val="21"/>
                <w:lang w:val="en-GB"/>
              </w:rPr>
              <w:t>3.</w:t>
            </w:r>
            <w:r w:rsidRPr="004A6AD1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45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D67252">
            <w:pPr>
              <w:rPr>
                <w:rFonts w:cs="Arial"/>
                <w:szCs w:val="21"/>
                <w:lang w:val="en-US"/>
              </w:rPr>
            </w:pPr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Details of the issuer, emission allowance market participant, auction platform, auctioneer or au</w:t>
            </w:r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c</w:t>
            </w:r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tion monitor</w:t>
            </w:r>
          </w:p>
          <w:p w:rsidR="007944F4" w:rsidRPr="004A6AD1" w:rsidRDefault="007944F4" w:rsidP="00D67252">
            <w:pPr>
              <w:rPr>
                <w:rFonts w:cs="Arial"/>
                <w:szCs w:val="21"/>
                <w:lang w:val="en-US"/>
              </w:rPr>
            </w:pPr>
          </w:p>
        </w:tc>
      </w:tr>
      <w:tr w:rsidR="007944F4" w:rsidRPr="004A6AD1" w:rsidTr="007944F4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D67252">
            <w:pPr>
              <w:rPr>
                <w:rFonts w:cs="Arial"/>
                <w:szCs w:val="21"/>
                <w:lang w:val="en-GB"/>
              </w:rPr>
            </w:pPr>
            <w:proofErr w:type="spellStart"/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Name</w:t>
            </w:r>
            <w:proofErr w:type="spellEnd"/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[Full name of the entity.]</w:t>
            </w:r>
          </w:p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</w:p>
        </w:tc>
      </w:tr>
      <w:tr w:rsidR="007944F4" w:rsidRPr="004A6AD1" w:rsidTr="007944F4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BB7A47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LEI</w:t>
            </w:r>
            <w:r w:rsidRPr="004A6AD1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[Legal Entity Identifier code in accordance with ISO 17442 LEI code.]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  <w:r w:rsidR="007944F4" w:rsidRPr="004A6AD1">
              <w:rPr>
                <w:rFonts w:cs="Arial"/>
                <w:szCs w:val="21"/>
                <w:lang w:val="en-GB"/>
              </w:rPr>
              <w:t xml:space="preserve"> </w:t>
            </w:r>
          </w:p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</w:p>
        </w:tc>
      </w:tr>
      <w:tr w:rsidR="007944F4" w:rsidRPr="004A6AD1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b/>
                <w:bCs/>
                <w:szCs w:val="21"/>
                <w:lang w:val="en-GB"/>
              </w:rPr>
              <w:t>4.</w:t>
            </w:r>
            <w:r w:rsidRPr="004A6AD1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45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D67252">
            <w:pPr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Details of the transaction(s): section to be repeated for (</w:t>
            </w:r>
            <w:proofErr w:type="spellStart"/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i</w:t>
            </w:r>
            <w:proofErr w:type="spellEnd"/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) each type of instrument; (ii) each type of transaction; (iii) each date; and (iv) each place where transactions have been conduc</w:t>
            </w:r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t</w:t>
            </w:r>
            <w:r w:rsidRPr="004A6AD1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ed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4A6AD1" w:rsidRPr="004A6AD1" w:rsidRDefault="004A6AD1" w:rsidP="00D67252">
            <w:pPr>
              <w:rPr>
                <w:rFonts w:cs="Arial"/>
                <w:szCs w:val="21"/>
                <w:lang w:val="en-GB"/>
              </w:rPr>
            </w:pPr>
          </w:p>
        </w:tc>
      </w:tr>
      <w:tr w:rsidR="007944F4" w:rsidRPr="004A6AD1" w:rsidTr="007944F4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AD1" w:rsidRPr="004A6AD1" w:rsidRDefault="004A6AD1" w:rsidP="004A6AD1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>Description of the financial instrument, type of instr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>u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>ment</w:t>
            </w:r>
          </w:p>
          <w:p w:rsidR="004A6AD1" w:rsidRPr="006F0993" w:rsidRDefault="004A6AD1" w:rsidP="004A6AD1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</w:p>
          <w:p w:rsidR="007944F4" w:rsidRPr="004A6AD1" w:rsidRDefault="004A6AD1" w:rsidP="004A6AD1">
            <w:pPr>
              <w:rPr>
                <w:rFonts w:cs="Arial"/>
                <w:szCs w:val="21"/>
                <w:lang w:val="en-GB"/>
              </w:rPr>
            </w:pPr>
            <w:proofErr w:type="spellStart"/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Identification</w:t>
            </w:r>
            <w:proofErr w:type="spellEnd"/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proofErr w:type="spellStart"/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code</w:t>
            </w:r>
            <w:proofErr w:type="spellEnd"/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467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6522"/>
            </w:tblGrid>
            <w:tr w:rsidR="004A6AD1" w:rsidRPr="006F0993" w:rsidTr="004A6A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</w:pP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eastAsia="da-DK"/>
                    </w:rPr>
                    <w:t>[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4A6AD1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</w:pP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Indication as to the nature of the instrument: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6312"/>
                  </w:tblGrid>
                  <w:tr w:rsidR="004A6AD1" w:rsidRPr="006F0993" w:rsidTr="00465D8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0993" w:rsidRPr="006F0993" w:rsidRDefault="004A6AD1" w:rsidP="00465D8C">
                        <w:pPr>
                          <w:spacing w:before="120" w:line="240" w:lineRule="auto"/>
                          <w:rPr>
                            <w:rFonts w:eastAsia="Times New Roman" w:cs="Arial"/>
                            <w:color w:val="000000"/>
                            <w:szCs w:val="21"/>
                            <w:lang w:eastAsia="da-DK"/>
                          </w:rPr>
                        </w:pPr>
                        <w:r w:rsidRPr="006F0993">
                          <w:rPr>
                            <w:rFonts w:eastAsia="Times New Roman" w:cs="Arial"/>
                            <w:color w:val="000000"/>
                            <w:szCs w:val="21"/>
                            <w:lang w:eastAsia="da-D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0993" w:rsidRPr="006F0993" w:rsidRDefault="004A6AD1" w:rsidP="00465D8C">
                        <w:pPr>
                          <w:spacing w:before="120" w:line="240" w:lineRule="auto"/>
                          <w:rPr>
                            <w:rFonts w:eastAsia="Times New Roman" w:cs="Arial"/>
                            <w:color w:val="000000"/>
                            <w:szCs w:val="21"/>
                            <w:lang w:val="en-US" w:eastAsia="da-DK"/>
                          </w:rPr>
                        </w:pPr>
                        <w:r w:rsidRPr="004A6AD1">
                          <w:rPr>
                            <w:rFonts w:eastAsia="Times New Roman" w:cs="Arial"/>
                            <w:i/>
                            <w:iCs/>
                            <w:color w:val="000000"/>
                            <w:szCs w:val="21"/>
                            <w:lang w:val="en-US" w:eastAsia="da-DK"/>
                          </w:rPr>
                          <w:t>a share, a debt instrument, a derivative or a financial i</w:t>
                        </w:r>
                        <w:r w:rsidRPr="004A6AD1">
                          <w:rPr>
                            <w:rFonts w:eastAsia="Times New Roman" w:cs="Arial"/>
                            <w:i/>
                            <w:iCs/>
                            <w:color w:val="000000"/>
                            <w:szCs w:val="21"/>
                            <w:lang w:val="en-US" w:eastAsia="da-DK"/>
                          </w:rPr>
                          <w:t>n</w:t>
                        </w:r>
                        <w:r w:rsidRPr="004A6AD1">
                          <w:rPr>
                            <w:rFonts w:eastAsia="Times New Roman" w:cs="Arial"/>
                            <w:i/>
                            <w:iCs/>
                            <w:color w:val="000000"/>
                            <w:szCs w:val="21"/>
                            <w:lang w:val="en-US" w:eastAsia="da-DK"/>
                          </w:rPr>
                          <w:t>strument linked to a share or a debt instrument;</w:t>
                        </w:r>
                        <w:r w:rsidRPr="006F0993">
                          <w:rPr>
                            <w:rFonts w:eastAsia="Times New Roman" w:cs="Arial"/>
                            <w:color w:val="000000"/>
                            <w:szCs w:val="21"/>
                            <w:lang w:val="en-US" w:eastAsia="da-DK"/>
                          </w:rPr>
                          <w:t xml:space="preserve"> </w:t>
                        </w:r>
                      </w:p>
                    </w:tc>
                  </w:tr>
                </w:tbl>
                <w:p w:rsidR="004A6AD1" w:rsidRPr="006F0993" w:rsidRDefault="004A6AD1" w:rsidP="00465D8C">
                  <w:pPr>
                    <w:spacing w:line="240" w:lineRule="auto"/>
                    <w:jc w:val="left"/>
                    <w:rPr>
                      <w:rFonts w:eastAsia="Times New Roman" w:cs="Arial"/>
                      <w:vanish/>
                      <w:color w:val="000000"/>
                      <w:szCs w:val="21"/>
                      <w:lang w:eastAsia="da-DK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6312"/>
                  </w:tblGrid>
                  <w:tr w:rsidR="004A6AD1" w:rsidRPr="006F0993" w:rsidTr="00465D8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F0993" w:rsidRPr="006F0993" w:rsidRDefault="004A6AD1" w:rsidP="00465D8C">
                        <w:pPr>
                          <w:spacing w:before="120" w:line="240" w:lineRule="auto"/>
                          <w:rPr>
                            <w:rFonts w:eastAsia="Times New Roman" w:cs="Arial"/>
                            <w:color w:val="000000"/>
                            <w:szCs w:val="21"/>
                            <w:lang w:eastAsia="da-DK"/>
                          </w:rPr>
                        </w:pPr>
                        <w:r w:rsidRPr="006F0993">
                          <w:rPr>
                            <w:rFonts w:eastAsia="Times New Roman" w:cs="Arial"/>
                            <w:color w:val="000000"/>
                            <w:szCs w:val="21"/>
                            <w:lang w:eastAsia="da-D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0993" w:rsidRPr="006F0993" w:rsidRDefault="004A6AD1" w:rsidP="00465D8C">
                        <w:pPr>
                          <w:spacing w:before="120" w:line="240" w:lineRule="auto"/>
                          <w:rPr>
                            <w:rFonts w:eastAsia="Times New Roman" w:cs="Arial"/>
                            <w:color w:val="000000"/>
                            <w:szCs w:val="21"/>
                            <w:lang w:val="en-US" w:eastAsia="da-DK"/>
                          </w:rPr>
                        </w:pPr>
                        <w:proofErr w:type="gramStart"/>
                        <w:r w:rsidRPr="004A6AD1">
                          <w:rPr>
                            <w:rFonts w:eastAsia="Times New Roman" w:cs="Arial"/>
                            <w:i/>
                            <w:iCs/>
                            <w:color w:val="000000"/>
                            <w:szCs w:val="21"/>
                            <w:lang w:val="en-US" w:eastAsia="da-DK"/>
                          </w:rPr>
                          <w:t>an</w:t>
                        </w:r>
                        <w:proofErr w:type="gramEnd"/>
                        <w:r w:rsidRPr="004A6AD1">
                          <w:rPr>
                            <w:rFonts w:eastAsia="Times New Roman" w:cs="Arial"/>
                            <w:i/>
                            <w:iCs/>
                            <w:color w:val="000000"/>
                            <w:szCs w:val="21"/>
                            <w:lang w:val="en-US" w:eastAsia="da-DK"/>
                          </w:rPr>
                          <w:t xml:space="preserve"> emission allowance, an auction product based on an emi</w:t>
                        </w:r>
                        <w:r w:rsidRPr="004A6AD1">
                          <w:rPr>
                            <w:rFonts w:eastAsia="Times New Roman" w:cs="Arial"/>
                            <w:i/>
                            <w:iCs/>
                            <w:color w:val="000000"/>
                            <w:szCs w:val="21"/>
                            <w:lang w:val="en-US" w:eastAsia="da-DK"/>
                          </w:rPr>
                          <w:t>s</w:t>
                        </w:r>
                        <w:r w:rsidRPr="004A6AD1">
                          <w:rPr>
                            <w:rFonts w:eastAsia="Times New Roman" w:cs="Arial"/>
                            <w:i/>
                            <w:iCs/>
                            <w:color w:val="000000"/>
                            <w:szCs w:val="21"/>
                            <w:lang w:val="en-US" w:eastAsia="da-DK"/>
                          </w:rPr>
                          <w:t>sion allowance or a derivative relating to an emission allo</w:t>
                        </w:r>
                        <w:r w:rsidRPr="004A6AD1">
                          <w:rPr>
                            <w:rFonts w:eastAsia="Times New Roman" w:cs="Arial"/>
                            <w:i/>
                            <w:iCs/>
                            <w:color w:val="000000"/>
                            <w:szCs w:val="21"/>
                            <w:lang w:val="en-US" w:eastAsia="da-DK"/>
                          </w:rPr>
                          <w:t>w</w:t>
                        </w:r>
                        <w:r w:rsidRPr="004A6AD1">
                          <w:rPr>
                            <w:rFonts w:eastAsia="Times New Roman" w:cs="Arial"/>
                            <w:i/>
                            <w:iCs/>
                            <w:color w:val="000000"/>
                            <w:szCs w:val="21"/>
                            <w:lang w:val="en-US" w:eastAsia="da-DK"/>
                          </w:rPr>
                          <w:t>ance.</w:t>
                        </w:r>
                        <w:r w:rsidRPr="006F0993">
                          <w:rPr>
                            <w:rFonts w:eastAsia="Times New Roman" w:cs="Arial"/>
                            <w:color w:val="000000"/>
                            <w:szCs w:val="21"/>
                            <w:lang w:val="en-US" w:eastAsia="da-DK"/>
                          </w:rPr>
                          <w:t xml:space="preserve"> </w:t>
                        </w:r>
                      </w:p>
                    </w:tc>
                  </w:tr>
                </w:tbl>
                <w:p w:rsidR="004A6AD1" w:rsidRPr="006F0993" w:rsidRDefault="004A6AD1" w:rsidP="00465D8C">
                  <w:pPr>
                    <w:spacing w:line="240" w:lineRule="auto"/>
                    <w:jc w:val="left"/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</w:pPr>
                </w:p>
              </w:tc>
            </w:tr>
          </w:tbl>
          <w:p w:rsidR="004A6AD1" w:rsidRPr="006F0993" w:rsidRDefault="004A6AD1" w:rsidP="004A6AD1">
            <w:pPr>
              <w:spacing w:line="240" w:lineRule="auto"/>
              <w:jc w:val="left"/>
              <w:rPr>
                <w:rFonts w:eastAsia="Times New Roman" w:cs="Arial"/>
                <w:vanish/>
                <w:color w:val="000000"/>
                <w:szCs w:val="21"/>
                <w:lang w:eastAsia="da-DK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7055"/>
            </w:tblGrid>
            <w:tr w:rsidR="004A6AD1" w:rsidRPr="006F0993" w:rsidTr="00465D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</w:pP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eastAsia="da-DK"/>
                    </w:rPr>
                    <w:t>—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</w:pP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Instrument identification code as defined under Commission De</w:t>
                  </w: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l</w:t>
                  </w: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egated Regulation supplementing Regulation (EU) No 600/2014 of the European Parliament and of the Council with regard to re</w:t>
                  </w: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g</w:t>
                  </w: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ulatory technical standards for the reporting of transactions to competent authorities adopted under Article 26 of Regulation (EU) No 600/2014.]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  <w:t xml:space="preserve"> </w:t>
                  </w:r>
                </w:p>
              </w:tc>
            </w:tr>
          </w:tbl>
          <w:p w:rsidR="007944F4" w:rsidRPr="004A6AD1" w:rsidRDefault="007944F4" w:rsidP="00D67252">
            <w:pPr>
              <w:rPr>
                <w:rFonts w:cs="Arial"/>
                <w:szCs w:val="21"/>
                <w:lang w:val="en-US"/>
              </w:rPr>
            </w:pPr>
          </w:p>
        </w:tc>
      </w:tr>
      <w:tr w:rsidR="007944F4" w:rsidRPr="004A6AD1" w:rsidTr="007944F4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lastRenderedPageBreak/>
              <w:t>b)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D67252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Nature of the </w:t>
            </w:r>
            <w:proofErr w:type="spellStart"/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transaction</w:t>
            </w:r>
            <w:proofErr w:type="spellEnd"/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AD1" w:rsidRPr="006F0993" w:rsidRDefault="004A6AD1" w:rsidP="004A6AD1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[Description of the transaction type using, where applicable, the type of tran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s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action identified in Article 10 of the Commission Delegated Regul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a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tion (EU) 2016/522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  <w:hyperlink r:id="rId10" w:anchor="ntr1-L_2016088EN.01002101-E0001" w:history="1">
              <w:r w:rsidRPr="004A6AD1">
                <w:rPr>
                  <w:rFonts w:eastAsia="Times New Roman" w:cs="Arial"/>
                  <w:color w:val="0000FF"/>
                  <w:szCs w:val="21"/>
                  <w:u w:val="single"/>
                  <w:lang w:val="en-US" w:eastAsia="da-DK"/>
                </w:rPr>
                <w:t> (</w:t>
              </w:r>
              <w:r w:rsidRPr="004A6AD1">
                <w:rPr>
                  <w:rFonts w:eastAsia="Times New Roman" w:cs="Arial"/>
                  <w:color w:val="0000FF"/>
                  <w:szCs w:val="21"/>
                  <w:u w:val="single"/>
                  <w:vertAlign w:val="superscript"/>
                  <w:lang w:val="en-US" w:eastAsia="da-DK"/>
                </w:rPr>
                <w:t>1</w:t>
              </w:r>
              <w:r w:rsidRPr="004A6AD1">
                <w:rPr>
                  <w:rFonts w:eastAsia="Times New Roman" w:cs="Arial"/>
                  <w:color w:val="0000FF"/>
                  <w:szCs w:val="21"/>
                  <w:u w:val="single"/>
                  <w:lang w:val="en-US" w:eastAsia="da-DK"/>
                </w:rPr>
                <w:t>)</w:t>
              </w:r>
            </w:hyperlink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adopted under Article 19(14) of Regulation (EU) No 596/2014 or a specific example set out in Article 19(7) of Regulation (EU) No 596/2014.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7944F4" w:rsidRPr="004A6AD1" w:rsidRDefault="004A6AD1" w:rsidP="004A6AD1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Pursuant to Article 19(6</w:t>
            </w:r>
            <w:proofErr w:type="gramStart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)(</w:t>
            </w:r>
            <w:proofErr w:type="gramEnd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e) of Regulation (EU) No 596/2014, it shall be ind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i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 xml:space="preserve">cated whether the transaction is linked to the exercise of a share option </w:t>
            </w:r>
            <w:proofErr w:type="spellStart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pr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o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gramme</w:t>
            </w:r>
            <w:proofErr w:type="spellEnd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.]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  <w:r w:rsidR="007944F4" w:rsidRPr="004A6AD1">
              <w:rPr>
                <w:rFonts w:cs="Arial"/>
                <w:szCs w:val="21"/>
                <w:lang w:val="en-GB"/>
              </w:rPr>
              <w:t xml:space="preserve"> </w:t>
            </w:r>
          </w:p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</w:p>
        </w:tc>
      </w:tr>
      <w:tr w:rsidR="007944F4" w:rsidRPr="004A6AD1" w:rsidTr="007944F4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t>c)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D67252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>Price(s) and volume(s)</w:t>
            </w:r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4105"/>
            </w:tblGrid>
            <w:tr w:rsidR="007944F4" w:rsidRPr="004A6AD1" w:rsidTr="00D6725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944F4" w:rsidRPr="004A6AD1" w:rsidRDefault="004A6AD1" w:rsidP="00D67252">
                  <w:pPr>
                    <w:rPr>
                      <w:rFonts w:cs="Arial"/>
                      <w:b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Price(s)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944F4" w:rsidRPr="004A6AD1" w:rsidRDefault="004A6AD1" w:rsidP="00D67252">
                  <w:pPr>
                    <w:rPr>
                      <w:rFonts w:cs="Arial"/>
                      <w:b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Volume(s)</w:t>
                  </w:r>
                </w:p>
              </w:tc>
            </w:tr>
            <w:tr w:rsidR="007944F4" w:rsidRPr="004A6AD1" w:rsidTr="00D6725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944F4" w:rsidRPr="004A6AD1" w:rsidRDefault="007944F4" w:rsidP="00D67252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4A6AD1">
                    <w:rPr>
                      <w:rFonts w:cs="Arial"/>
                      <w:szCs w:val="21"/>
                      <w:lang w:val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944F4" w:rsidRPr="004A6AD1" w:rsidRDefault="007944F4" w:rsidP="00D67252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4A6AD1">
                    <w:rPr>
                      <w:rFonts w:cs="Arial"/>
                      <w:szCs w:val="21"/>
                      <w:lang w:val="en-GB"/>
                    </w:rPr>
                    <w:t> </w:t>
                  </w:r>
                </w:p>
              </w:tc>
            </w:tr>
          </w:tbl>
          <w:p w:rsidR="004A6AD1" w:rsidRPr="006F0993" w:rsidRDefault="004A6AD1" w:rsidP="004A6AD1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 xml:space="preserve">[Where more than one transaction of the same nature (purchases, sales, </w:t>
            </w:r>
            <w:proofErr w:type="spellStart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lendings</w:t>
            </w:r>
            <w:proofErr w:type="spellEnd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, borrows, …) on the same financial instrument or emission allo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w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ance are executed on the same day and on the same place of transaction, prices and volumes of these transactions shall be reported in this field, in a two co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l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umns form as pr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e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sented above, inserting as many lines as needed.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7944F4" w:rsidRPr="004A6AD1" w:rsidRDefault="004A6AD1" w:rsidP="004A6AD1">
            <w:pPr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Using the data standards for price and quantity, including where applicable the price currency and the quantity currency, as defined under Commi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s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sion Delega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t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ed Regulation supplementing Regulation (EU) No 600/2014 of the European Parliament and of the Council with regard to regulatory technical standards for the reporting of transactions to competent author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i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ties adopted under Article 26 of Regulation (EU) No 600/2014.]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4A6AD1" w:rsidRPr="004A6AD1" w:rsidRDefault="004A6AD1" w:rsidP="004A6AD1">
            <w:pPr>
              <w:rPr>
                <w:rFonts w:cs="Arial"/>
                <w:szCs w:val="21"/>
                <w:lang w:val="en-GB"/>
              </w:rPr>
            </w:pPr>
          </w:p>
        </w:tc>
      </w:tr>
      <w:tr w:rsidR="007944F4" w:rsidRPr="004A6AD1" w:rsidTr="007944F4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t>d)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EC6CF0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t>Aggregated</w:t>
            </w:r>
            <w:r w:rsidR="007944F4" w:rsidRPr="004A6AD1">
              <w:rPr>
                <w:rFonts w:cs="Arial"/>
                <w:szCs w:val="21"/>
                <w:lang w:val="en-GB"/>
              </w:rPr>
              <w:t xml:space="preserve"> </w:t>
            </w:r>
            <w:r w:rsidRPr="004A6AD1">
              <w:rPr>
                <w:rFonts w:cs="Arial"/>
                <w:szCs w:val="21"/>
                <w:lang w:val="en-GB"/>
              </w:rPr>
              <w:t>informatio</w:t>
            </w:r>
            <w:r w:rsidRPr="004A6AD1">
              <w:rPr>
                <w:rFonts w:cs="Arial"/>
                <w:szCs w:val="21"/>
                <w:lang w:val="en-GB"/>
              </w:rPr>
              <w:t>n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330"/>
            </w:tblGrid>
            <w:tr w:rsidR="007944F4" w:rsidRPr="004A6AD1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44F4" w:rsidRPr="004A6AD1" w:rsidRDefault="007944F4" w:rsidP="00EC6CF0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4A6AD1">
                    <w:rPr>
                      <w:rFonts w:cs="Arial"/>
                      <w:szCs w:val="21"/>
                      <w:lang w:val="en-GB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7944F4" w:rsidRPr="004A6AD1" w:rsidRDefault="007944F4" w:rsidP="004A6AD1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4A6AD1">
                    <w:rPr>
                      <w:rFonts w:cs="Arial"/>
                      <w:szCs w:val="21"/>
                      <w:lang w:val="en-GB"/>
                    </w:rPr>
                    <w:t>Aggreg</w:t>
                  </w:r>
                  <w:r w:rsidR="004A6AD1" w:rsidRPr="004A6AD1">
                    <w:rPr>
                      <w:rFonts w:cs="Arial"/>
                      <w:szCs w:val="21"/>
                      <w:lang w:val="en-GB"/>
                    </w:rPr>
                    <w:t>ated volume</w:t>
                  </w:r>
                </w:p>
              </w:tc>
            </w:tr>
          </w:tbl>
          <w:p w:rsidR="007944F4" w:rsidRPr="004A6AD1" w:rsidRDefault="007944F4" w:rsidP="00EC6CF0">
            <w:pPr>
              <w:rPr>
                <w:rFonts w:cs="Arial"/>
                <w:vanish/>
                <w:szCs w:val="21"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807"/>
            </w:tblGrid>
            <w:tr w:rsidR="007944F4" w:rsidRPr="004A6AD1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44F4" w:rsidRPr="004A6AD1" w:rsidRDefault="007944F4" w:rsidP="00EC6CF0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4A6AD1">
                    <w:rPr>
                      <w:rFonts w:cs="Arial"/>
                      <w:szCs w:val="21"/>
                      <w:lang w:val="en-GB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7944F4" w:rsidRPr="004A6AD1" w:rsidRDefault="004A6AD1" w:rsidP="00EC6CF0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4A6AD1">
                    <w:rPr>
                      <w:rFonts w:cs="Arial"/>
                      <w:szCs w:val="21"/>
                      <w:lang w:val="en-GB"/>
                    </w:rPr>
                    <w:t>Price</w:t>
                  </w:r>
                </w:p>
              </w:tc>
            </w:tr>
          </w:tbl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AD1" w:rsidRPr="006F0993" w:rsidRDefault="004A6AD1" w:rsidP="004A6AD1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[The volumes of multiple transactions are aggregated when these transa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c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tions: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7008"/>
            </w:tblGrid>
            <w:tr w:rsidR="004A6AD1" w:rsidRPr="006F0993" w:rsidTr="00465D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</w:pPr>
                  <w:r w:rsidRPr="006F0993"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</w:pP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relate to the same financial instrument or emission allowance;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  <w:t xml:space="preserve"> </w:t>
                  </w:r>
                </w:p>
              </w:tc>
            </w:tr>
          </w:tbl>
          <w:p w:rsidR="004A6AD1" w:rsidRPr="006F0993" w:rsidRDefault="004A6AD1" w:rsidP="004A6AD1">
            <w:pPr>
              <w:spacing w:line="240" w:lineRule="auto"/>
              <w:jc w:val="left"/>
              <w:rPr>
                <w:rFonts w:eastAsia="Times New Roman" w:cs="Arial"/>
                <w:vanish/>
                <w:color w:val="000000"/>
                <w:szCs w:val="21"/>
                <w:lang w:eastAsia="da-DK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625"/>
            </w:tblGrid>
            <w:tr w:rsidR="004A6AD1" w:rsidRPr="006F0993" w:rsidTr="00465D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</w:pPr>
                  <w:r w:rsidRPr="006F0993"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</w:pP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are of the same nature;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  <w:t xml:space="preserve"> </w:t>
                  </w:r>
                </w:p>
              </w:tc>
            </w:tr>
          </w:tbl>
          <w:p w:rsidR="004A6AD1" w:rsidRPr="006F0993" w:rsidRDefault="004A6AD1" w:rsidP="004A6AD1">
            <w:pPr>
              <w:spacing w:line="240" w:lineRule="auto"/>
              <w:jc w:val="left"/>
              <w:rPr>
                <w:rFonts w:eastAsia="Times New Roman" w:cs="Arial"/>
                <w:vanish/>
                <w:color w:val="000000"/>
                <w:szCs w:val="21"/>
                <w:lang w:eastAsia="da-DK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6829"/>
            </w:tblGrid>
            <w:tr w:rsidR="004A6AD1" w:rsidRPr="006F0993" w:rsidTr="00465D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</w:pPr>
                  <w:r w:rsidRPr="006F0993"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</w:pP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are executed on the same day; and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  <w:t xml:space="preserve"> </w:t>
                  </w:r>
                </w:p>
              </w:tc>
            </w:tr>
          </w:tbl>
          <w:p w:rsidR="004A6AD1" w:rsidRPr="006F0993" w:rsidRDefault="004A6AD1" w:rsidP="004A6AD1">
            <w:pPr>
              <w:spacing w:line="240" w:lineRule="auto"/>
              <w:jc w:val="left"/>
              <w:rPr>
                <w:rFonts w:eastAsia="Times New Roman" w:cs="Arial"/>
                <w:vanish/>
                <w:color w:val="000000"/>
                <w:szCs w:val="21"/>
                <w:lang w:eastAsia="da-DK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6932"/>
            </w:tblGrid>
            <w:tr w:rsidR="004A6AD1" w:rsidRPr="006F0993" w:rsidTr="00465D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</w:pPr>
                  <w:r w:rsidRPr="006F0993"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</w:pPr>
                  <w:proofErr w:type="gramStart"/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are</w:t>
                  </w:r>
                  <w:proofErr w:type="gramEnd"/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 xml:space="preserve"> executed on the same place of transaction.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  <w:t xml:space="preserve"> </w:t>
                  </w:r>
                </w:p>
              </w:tc>
            </w:tr>
          </w:tbl>
          <w:p w:rsidR="004A6AD1" w:rsidRPr="006F0993" w:rsidRDefault="004A6AD1" w:rsidP="004A6AD1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Using the data standard for quantity, including where applicable the qua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n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tity currency, as defined under Commission Delegated Regulation su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p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plementing Regulation (EU) No 600/2014 of the European Parliament and of the Council with regard to regulatory technical standards for the repor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t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ing of transactions to competent authorities adopted under Article 26 of Regulation (EU) No 600/2014.]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4A6AD1" w:rsidRPr="006F0993" w:rsidRDefault="004A6AD1" w:rsidP="004A6AD1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eastAsia="da-DK"/>
              </w:rPr>
              <w:t>[Price information: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7021"/>
            </w:tblGrid>
            <w:tr w:rsidR="004A6AD1" w:rsidRPr="006F0993" w:rsidTr="00465D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</w:pPr>
                  <w:r w:rsidRPr="006F0993"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</w:pP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In case of a single transaction, the price of the single transaction;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  <w:t xml:space="preserve"> </w:t>
                  </w:r>
                </w:p>
              </w:tc>
            </w:tr>
          </w:tbl>
          <w:p w:rsidR="004A6AD1" w:rsidRPr="006F0993" w:rsidRDefault="004A6AD1" w:rsidP="004A6AD1">
            <w:pPr>
              <w:spacing w:line="240" w:lineRule="auto"/>
              <w:jc w:val="left"/>
              <w:rPr>
                <w:rFonts w:eastAsia="Times New Roman" w:cs="Arial"/>
                <w:vanish/>
                <w:color w:val="000000"/>
                <w:szCs w:val="21"/>
                <w:lang w:eastAsia="da-DK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7055"/>
            </w:tblGrid>
            <w:tr w:rsidR="004A6AD1" w:rsidRPr="006F0993" w:rsidTr="00465D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</w:pPr>
                  <w:r w:rsidRPr="006F0993">
                    <w:rPr>
                      <w:rFonts w:eastAsia="Times New Roman" w:cs="Arial"/>
                      <w:color w:val="000000"/>
                      <w:szCs w:val="21"/>
                      <w:lang w:eastAsia="da-DK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F0993" w:rsidRPr="006F0993" w:rsidRDefault="004A6AD1" w:rsidP="00465D8C">
                  <w:pPr>
                    <w:spacing w:before="120" w:line="240" w:lineRule="auto"/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</w:pPr>
                  <w:r w:rsidRPr="004A6AD1">
                    <w:rPr>
                      <w:rFonts w:eastAsia="Times New Roman" w:cs="Arial"/>
                      <w:i/>
                      <w:iCs/>
                      <w:color w:val="000000"/>
                      <w:szCs w:val="21"/>
                      <w:lang w:val="en-US" w:eastAsia="da-DK"/>
                    </w:rPr>
                    <w:t>In case the volumes of multiple transactions are aggregated: the weighted average price of the aggregated transactions.</w:t>
                  </w:r>
                  <w:r w:rsidRPr="006F0993">
                    <w:rPr>
                      <w:rFonts w:eastAsia="Times New Roman" w:cs="Arial"/>
                      <w:color w:val="000000"/>
                      <w:szCs w:val="21"/>
                      <w:lang w:val="en-US" w:eastAsia="da-DK"/>
                    </w:rPr>
                    <w:t xml:space="preserve"> </w:t>
                  </w:r>
                </w:p>
              </w:tc>
            </w:tr>
          </w:tbl>
          <w:p w:rsidR="007944F4" w:rsidRPr="004A6AD1" w:rsidRDefault="004A6AD1" w:rsidP="00D67252">
            <w:pPr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Using the data standard for price, including where applicable the price curre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n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cy, as defined under Commission Delegated Regulation supplementing Reg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u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lation (EU) No 600/2014 of the European Parliament and of the Cou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n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cil with regard to regulatory technical standards for the reporting of transactions to competent authorities adopted under Article 26 of Regulation (EU) No 600/2014.]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4A6AD1" w:rsidRPr="004A6AD1" w:rsidRDefault="004A6AD1" w:rsidP="00D67252">
            <w:pPr>
              <w:rPr>
                <w:rFonts w:cs="Arial"/>
                <w:szCs w:val="21"/>
                <w:lang w:val="en-GB"/>
              </w:rPr>
            </w:pPr>
          </w:p>
        </w:tc>
      </w:tr>
      <w:tr w:rsidR="007944F4" w:rsidRPr="004A6AD1" w:rsidTr="007944F4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lastRenderedPageBreak/>
              <w:t>e)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D67252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Date of the </w:t>
            </w:r>
            <w:proofErr w:type="spellStart"/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transaction</w:t>
            </w:r>
            <w:proofErr w:type="spellEnd"/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AD1" w:rsidRPr="006F0993" w:rsidRDefault="004A6AD1" w:rsidP="004A6AD1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[Date of the particular day of execution of the notified transaction.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7944F4" w:rsidRPr="004A6AD1" w:rsidRDefault="004A6AD1" w:rsidP="004A6AD1">
            <w:pPr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Using the ISO 8601 date format: YYYY-MM-DD; UTC time.]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4A6AD1" w:rsidRPr="004A6AD1" w:rsidRDefault="004A6AD1" w:rsidP="004A6AD1">
            <w:pPr>
              <w:rPr>
                <w:rFonts w:cs="Arial"/>
                <w:szCs w:val="21"/>
                <w:lang w:val="en-GB"/>
              </w:rPr>
            </w:pPr>
          </w:p>
        </w:tc>
      </w:tr>
      <w:tr w:rsidR="007944F4" w:rsidRPr="004A6AD1" w:rsidTr="007944F4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7944F4" w:rsidP="00D67252">
            <w:pPr>
              <w:rPr>
                <w:rFonts w:cs="Arial"/>
                <w:szCs w:val="21"/>
                <w:lang w:val="en-GB"/>
              </w:rPr>
            </w:pPr>
            <w:r w:rsidRPr="004A6AD1">
              <w:rPr>
                <w:rFonts w:cs="Arial"/>
                <w:szCs w:val="21"/>
                <w:lang w:val="en-GB"/>
              </w:rPr>
              <w:t>f)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4F4" w:rsidRPr="004A6AD1" w:rsidRDefault="004A6AD1" w:rsidP="00D67252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Place of the </w:t>
            </w:r>
            <w:proofErr w:type="spellStart"/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transaction</w:t>
            </w:r>
            <w:proofErr w:type="spellEnd"/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AD1" w:rsidRPr="006F0993" w:rsidRDefault="004A6AD1" w:rsidP="004A6AD1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 xml:space="preserve">[Name and code to identify the MiFID trading venue, the systematic </w:t>
            </w:r>
            <w:proofErr w:type="spellStart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interna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l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iser</w:t>
            </w:r>
            <w:proofErr w:type="spellEnd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 xml:space="preserve"> or the </w:t>
            </w:r>
            <w:proofErr w:type="spellStart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organised</w:t>
            </w:r>
            <w:proofErr w:type="spellEnd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 xml:space="preserve"> trading platform outside of the Union where the transa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c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tion was executed as defined under Commission Delegated Regulation su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p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plementing Regulation (EU) No 600/2014 of the European Pa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r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liament and of the Council with regard to regulatory technical standards for the reporting of transactions to competent authorities adopted under Art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i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cle 26 of Regulation (EU) No 600/2014, or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7944F4" w:rsidRPr="004A6AD1" w:rsidRDefault="004A6AD1" w:rsidP="004A6AD1">
            <w:pPr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proofErr w:type="gramStart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if</w:t>
            </w:r>
            <w:proofErr w:type="gramEnd"/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 xml:space="preserve"> the transaction was not executed on any of the above mentioned ve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n</w:t>
            </w:r>
            <w:r w:rsidRPr="004A6AD1">
              <w:rPr>
                <w:rFonts w:eastAsia="Times New Roman" w:cs="Arial"/>
                <w:i/>
                <w:iCs/>
                <w:color w:val="000000"/>
                <w:szCs w:val="21"/>
                <w:lang w:val="en-US" w:eastAsia="da-DK"/>
              </w:rPr>
              <w:t>ues, please mention ‘outside a trading venue’.]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  <w:p w:rsidR="004A6AD1" w:rsidRPr="004A6AD1" w:rsidRDefault="004A6AD1" w:rsidP="004A6AD1">
            <w:pPr>
              <w:rPr>
                <w:rFonts w:cs="Arial"/>
                <w:szCs w:val="21"/>
                <w:lang w:val="en-GB"/>
              </w:rPr>
            </w:pPr>
          </w:p>
        </w:tc>
      </w:tr>
    </w:tbl>
    <w:p w:rsidR="002C1AD7" w:rsidRPr="004A6AD1" w:rsidRDefault="002C1AD7" w:rsidP="002C1AD7">
      <w:pPr>
        <w:rPr>
          <w:rFonts w:cs="Arial"/>
          <w:szCs w:val="21"/>
          <w:lang w:val="en-GB"/>
        </w:rPr>
      </w:pPr>
    </w:p>
    <w:p w:rsidR="00CB663E" w:rsidRPr="004A6AD1" w:rsidRDefault="00CB663E" w:rsidP="00CB663E">
      <w:pPr>
        <w:pStyle w:val="apunkt"/>
        <w:numPr>
          <w:ilvl w:val="0"/>
          <w:numId w:val="0"/>
        </w:numPr>
        <w:rPr>
          <w:rFonts w:cs="Arial"/>
          <w:sz w:val="21"/>
          <w:szCs w:val="21"/>
          <w:lang w:val="en-GB"/>
        </w:rPr>
      </w:pPr>
    </w:p>
    <w:sectPr w:rsidR="00CB663E" w:rsidRPr="004A6AD1" w:rsidSect="00DB7E44">
      <w:headerReference w:type="default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52" w:rsidRDefault="00D67252" w:rsidP="002B1311">
      <w:pPr>
        <w:spacing w:line="240" w:lineRule="auto"/>
      </w:pPr>
      <w:r>
        <w:separator/>
      </w:r>
    </w:p>
  </w:endnote>
  <w:endnote w:type="continuationSeparator" w:id="0">
    <w:p w:rsidR="00D67252" w:rsidRDefault="00D67252" w:rsidP="002B1311">
      <w:pPr>
        <w:spacing w:line="240" w:lineRule="auto"/>
      </w:pPr>
      <w:r>
        <w:continuationSeparator/>
      </w:r>
    </w:p>
  </w:endnote>
  <w:endnote w:type="continuationNotice" w:id="1">
    <w:p w:rsidR="00D67252" w:rsidRDefault="00D672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3657"/>
      <w:docPartObj>
        <w:docPartGallery w:val="Page Numbers (Bottom of Page)"/>
        <w:docPartUnique/>
      </w:docPartObj>
    </w:sdtPr>
    <w:sdtEndPr/>
    <w:sdtContent>
      <w:p w:rsidR="005640E9" w:rsidRDefault="005640E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0E9" w:rsidRDefault="005640E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52" w:rsidRDefault="00D67252" w:rsidP="002B1311">
      <w:pPr>
        <w:spacing w:line="240" w:lineRule="auto"/>
      </w:pPr>
      <w:r>
        <w:separator/>
      </w:r>
    </w:p>
  </w:footnote>
  <w:footnote w:type="continuationSeparator" w:id="0">
    <w:p w:rsidR="00D67252" w:rsidRDefault="00D67252" w:rsidP="002B1311">
      <w:pPr>
        <w:spacing w:line="240" w:lineRule="auto"/>
      </w:pPr>
      <w:r>
        <w:continuationSeparator/>
      </w:r>
    </w:p>
  </w:footnote>
  <w:footnote w:type="continuationNotice" w:id="1">
    <w:p w:rsidR="00D67252" w:rsidRDefault="00D672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E9" w:rsidRDefault="005640E9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E9" w:rsidRDefault="005640E9">
    <w:pPr>
      <w:pStyle w:val="Sidehoved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ADE08A8" wp14:editId="72FEE98C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3FAB">
      <w:t>17</w:t>
    </w:r>
    <w:r>
      <w:t>. maj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3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5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E5F50"/>
    <w:multiLevelType w:val="hybridMultilevel"/>
    <w:tmpl w:val="F4A4CDFA"/>
    <w:lvl w:ilvl="0" w:tplc="BF7A3CA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915" w:hanging="360"/>
      </w:pPr>
    </w:lvl>
    <w:lvl w:ilvl="2" w:tplc="0406001B" w:tentative="1">
      <w:start w:val="1"/>
      <w:numFmt w:val="lowerRoman"/>
      <w:lvlText w:val="%3."/>
      <w:lvlJc w:val="right"/>
      <w:pPr>
        <w:ind w:left="4635" w:hanging="180"/>
      </w:pPr>
    </w:lvl>
    <w:lvl w:ilvl="3" w:tplc="0406000F" w:tentative="1">
      <w:start w:val="1"/>
      <w:numFmt w:val="decimal"/>
      <w:lvlText w:val="%4."/>
      <w:lvlJc w:val="left"/>
      <w:pPr>
        <w:ind w:left="5355" w:hanging="360"/>
      </w:pPr>
    </w:lvl>
    <w:lvl w:ilvl="4" w:tplc="04060019" w:tentative="1">
      <w:start w:val="1"/>
      <w:numFmt w:val="lowerLetter"/>
      <w:lvlText w:val="%5."/>
      <w:lvlJc w:val="left"/>
      <w:pPr>
        <w:ind w:left="6075" w:hanging="360"/>
      </w:pPr>
    </w:lvl>
    <w:lvl w:ilvl="5" w:tplc="0406001B" w:tentative="1">
      <w:start w:val="1"/>
      <w:numFmt w:val="lowerRoman"/>
      <w:lvlText w:val="%6."/>
      <w:lvlJc w:val="right"/>
      <w:pPr>
        <w:ind w:left="6795" w:hanging="180"/>
      </w:pPr>
    </w:lvl>
    <w:lvl w:ilvl="6" w:tplc="0406000F" w:tentative="1">
      <w:start w:val="1"/>
      <w:numFmt w:val="decimal"/>
      <w:lvlText w:val="%7."/>
      <w:lvlJc w:val="left"/>
      <w:pPr>
        <w:ind w:left="7515" w:hanging="360"/>
      </w:pPr>
    </w:lvl>
    <w:lvl w:ilvl="7" w:tplc="04060019" w:tentative="1">
      <w:start w:val="1"/>
      <w:numFmt w:val="lowerLetter"/>
      <w:lvlText w:val="%8."/>
      <w:lvlJc w:val="left"/>
      <w:pPr>
        <w:ind w:left="8235" w:hanging="360"/>
      </w:pPr>
    </w:lvl>
    <w:lvl w:ilvl="8" w:tplc="040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9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2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6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5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3"/>
  </w:num>
  <w:num w:numId="33">
    <w:abstractNumId w:val="38"/>
  </w:num>
  <w:num w:numId="34">
    <w:abstractNumId w:val="12"/>
  </w:num>
  <w:num w:numId="35">
    <w:abstractNumId w:val="27"/>
  </w:num>
  <w:num w:numId="36">
    <w:abstractNumId w:val="1"/>
  </w:num>
  <w:num w:numId="37">
    <w:abstractNumId w:val="0"/>
  </w:num>
  <w:num w:numId="38">
    <w:abstractNumId w:val="24"/>
  </w:num>
  <w:num w:numId="39">
    <w:abstractNumId w:val="39"/>
  </w:num>
  <w:num w:numId="40">
    <w:abstractNumId w:val="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docVars>
    <w:docVar w:name="_AMO_XmlVersion" w:val="Empty"/>
  </w:docVars>
  <w:rsids>
    <w:rsidRoot w:val="005668E9"/>
    <w:rsid w:val="000064DF"/>
    <w:rsid w:val="00007844"/>
    <w:rsid w:val="000121B9"/>
    <w:rsid w:val="0001734B"/>
    <w:rsid w:val="000231EE"/>
    <w:rsid w:val="00023387"/>
    <w:rsid w:val="00027C94"/>
    <w:rsid w:val="00045F62"/>
    <w:rsid w:val="00050F1D"/>
    <w:rsid w:val="00052A15"/>
    <w:rsid w:val="000550E7"/>
    <w:rsid w:val="000566E6"/>
    <w:rsid w:val="00061655"/>
    <w:rsid w:val="00061E7E"/>
    <w:rsid w:val="00062D4F"/>
    <w:rsid w:val="00065905"/>
    <w:rsid w:val="00066092"/>
    <w:rsid w:val="00080633"/>
    <w:rsid w:val="00085980"/>
    <w:rsid w:val="000975C0"/>
    <w:rsid w:val="000B0A49"/>
    <w:rsid w:val="000B2BBE"/>
    <w:rsid w:val="000B2C56"/>
    <w:rsid w:val="000B4B20"/>
    <w:rsid w:val="000B5CD3"/>
    <w:rsid w:val="000B67BE"/>
    <w:rsid w:val="000C72E5"/>
    <w:rsid w:val="000D028B"/>
    <w:rsid w:val="000D2B07"/>
    <w:rsid w:val="000D35F6"/>
    <w:rsid w:val="000E6586"/>
    <w:rsid w:val="0011037D"/>
    <w:rsid w:val="00113170"/>
    <w:rsid w:val="00114ABE"/>
    <w:rsid w:val="00120777"/>
    <w:rsid w:val="00123FAB"/>
    <w:rsid w:val="00134D0C"/>
    <w:rsid w:val="00137DCF"/>
    <w:rsid w:val="00144512"/>
    <w:rsid w:val="00155153"/>
    <w:rsid w:val="001612D7"/>
    <w:rsid w:val="00161730"/>
    <w:rsid w:val="00162184"/>
    <w:rsid w:val="00175305"/>
    <w:rsid w:val="00180E89"/>
    <w:rsid w:val="0018236E"/>
    <w:rsid w:val="001929C9"/>
    <w:rsid w:val="001935B9"/>
    <w:rsid w:val="001938F5"/>
    <w:rsid w:val="00193FF3"/>
    <w:rsid w:val="00194870"/>
    <w:rsid w:val="00194D53"/>
    <w:rsid w:val="001A1A14"/>
    <w:rsid w:val="001B33B9"/>
    <w:rsid w:val="001B3834"/>
    <w:rsid w:val="001B39AF"/>
    <w:rsid w:val="001B4EBF"/>
    <w:rsid w:val="001B637F"/>
    <w:rsid w:val="001B712A"/>
    <w:rsid w:val="001B7A3F"/>
    <w:rsid w:val="001C507F"/>
    <w:rsid w:val="001D214A"/>
    <w:rsid w:val="001D7608"/>
    <w:rsid w:val="001E0385"/>
    <w:rsid w:val="001E398B"/>
    <w:rsid w:val="001E5DDA"/>
    <w:rsid w:val="001E7C0D"/>
    <w:rsid w:val="001F3491"/>
    <w:rsid w:val="00205C9B"/>
    <w:rsid w:val="00206F83"/>
    <w:rsid w:val="0021139C"/>
    <w:rsid w:val="0021355C"/>
    <w:rsid w:val="00226860"/>
    <w:rsid w:val="0022763C"/>
    <w:rsid w:val="00241082"/>
    <w:rsid w:val="00252AC3"/>
    <w:rsid w:val="002570CA"/>
    <w:rsid w:val="002572ED"/>
    <w:rsid w:val="00266D8B"/>
    <w:rsid w:val="00277749"/>
    <w:rsid w:val="00293F45"/>
    <w:rsid w:val="002963C7"/>
    <w:rsid w:val="002A77D9"/>
    <w:rsid w:val="002B02DE"/>
    <w:rsid w:val="002B05B0"/>
    <w:rsid w:val="002B1311"/>
    <w:rsid w:val="002C07C6"/>
    <w:rsid w:val="002C1AD7"/>
    <w:rsid w:val="002C3D9E"/>
    <w:rsid w:val="002C5201"/>
    <w:rsid w:val="002D0DBC"/>
    <w:rsid w:val="002D4BF7"/>
    <w:rsid w:val="002D75B1"/>
    <w:rsid w:val="002E5757"/>
    <w:rsid w:val="002E74FA"/>
    <w:rsid w:val="002E7CE9"/>
    <w:rsid w:val="002F46C6"/>
    <w:rsid w:val="002F500F"/>
    <w:rsid w:val="0030277B"/>
    <w:rsid w:val="00304456"/>
    <w:rsid w:val="00304FAC"/>
    <w:rsid w:val="003072B1"/>
    <w:rsid w:val="00314BA5"/>
    <w:rsid w:val="00321DFB"/>
    <w:rsid w:val="0032693B"/>
    <w:rsid w:val="00330814"/>
    <w:rsid w:val="00331D92"/>
    <w:rsid w:val="00334E9D"/>
    <w:rsid w:val="00342917"/>
    <w:rsid w:val="00355095"/>
    <w:rsid w:val="00361421"/>
    <w:rsid w:val="003723FB"/>
    <w:rsid w:val="00387A14"/>
    <w:rsid w:val="00391E5C"/>
    <w:rsid w:val="00396C84"/>
    <w:rsid w:val="003A2C8C"/>
    <w:rsid w:val="003A4BCE"/>
    <w:rsid w:val="003A6D92"/>
    <w:rsid w:val="003A6DF5"/>
    <w:rsid w:val="003C08B3"/>
    <w:rsid w:val="003D129B"/>
    <w:rsid w:val="003D51DF"/>
    <w:rsid w:val="003E466F"/>
    <w:rsid w:val="003F67FF"/>
    <w:rsid w:val="00400576"/>
    <w:rsid w:val="00400BE5"/>
    <w:rsid w:val="004049CB"/>
    <w:rsid w:val="00414397"/>
    <w:rsid w:val="004144B1"/>
    <w:rsid w:val="00425827"/>
    <w:rsid w:val="004301FE"/>
    <w:rsid w:val="00431773"/>
    <w:rsid w:val="00436ACA"/>
    <w:rsid w:val="0044154F"/>
    <w:rsid w:val="004425A7"/>
    <w:rsid w:val="00463129"/>
    <w:rsid w:val="0046372C"/>
    <w:rsid w:val="00463AFB"/>
    <w:rsid w:val="00467D25"/>
    <w:rsid w:val="00473546"/>
    <w:rsid w:val="00474862"/>
    <w:rsid w:val="00475A4A"/>
    <w:rsid w:val="004900D5"/>
    <w:rsid w:val="00491362"/>
    <w:rsid w:val="004A6AD1"/>
    <w:rsid w:val="004B2C34"/>
    <w:rsid w:val="004B4E29"/>
    <w:rsid w:val="004B53BA"/>
    <w:rsid w:val="004B5E8E"/>
    <w:rsid w:val="004C07CB"/>
    <w:rsid w:val="004C2EE9"/>
    <w:rsid w:val="004D73A9"/>
    <w:rsid w:val="004E4FCB"/>
    <w:rsid w:val="004E5DBD"/>
    <w:rsid w:val="004F031E"/>
    <w:rsid w:val="004F286C"/>
    <w:rsid w:val="004F666E"/>
    <w:rsid w:val="004F7424"/>
    <w:rsid w:val="00501BD6"/>
    <w:rsid w:val="005046B7"/>
    <w:rsid w:val="005058FF"/>
    <w:rsid w:val="0053668E"/>
    <w:rsid w:val="00550F72"/>
    <w:rsid w:val="00555F0F"/>
    <w:rsid w:val="005640E9"/>
    <w:rsid w:val="005668E9"/>
    <w:rsid w:val="0057369D"/>
    <w:rsid w:val="0057566F"/>
    <w:rsid w:val="00586715"/>
    <w:rsid w:val="00590BEC"/>
    <w:rsid w:val="0059350A"/>
    <w:rsid w:val="00593CBB"/>
    <w:rsid w:val="005A1804"/>
    <w:rsid w:val="005A4F07"/>
    <w:rsid w:val="005C1116"/>
    <w:rsid w:val="005D5A6D"/>
    <w:rsid w:val="005D63E2"/>
    <w:rsid w:val="005E13A6"/>
    <w:rsid w:val="005E4CA5"/>
    <w:rsid w:val="00603033"/>
    <w:rsid w:val="00607193"/>
    <w:rsid w:val="00611B33"/>
    <w:rsid w:val="00613C7E"/>
    <w:rsid w:val="00616358"/>
    <w:rsid w:val="00646A37"/>
    <w:rsid w:val="00654763"/>
    <w:rsid w:val="00656277"/>
    <w:rsid w:val="0066542A"/>
    <w:rsid w:val="00682C9A"/>
    <w:rsid w:val="00684842"/>
    <w:rsid w:val="00687D59"/>
    <w:rsid w:val="0069099B"/>
    <w:rsid w:val="00695137"/>
    <w:rsid w:val="006955B5"/>
    <w:rsid w:val="006B5944"/>
    <w:rsid w:val="006C080F"/>
    <w:rsid w:val="006C1401"/>
    <w:rsid w:val="006C42CE"/>
    <w:rsid w:val="006C6C07"/>
    <w:rsid w:val="006D188A"/>
    <w:rsid w:val="006E20C7"/>
    <w:rsid w:val="006E307C"/>
    <w:rsid w:val="006F2567"/>
    <w:rsid w:val="006F65D5"/>
    <w:rsid w:val="006F7FA8"/>
    <w:rsid w:val="0070651A"/>
    <w:rsid w:val="00712DD8"/>
    <w:rsid w:val="00720307"/>
    <w:rsid w:val="00722C72"/>
    <w:rsid w:val="0072351D"/>
    <w:rsid w:val="00732A69"/>
    <w:rsid w:val="007418E6"/>
    <w:rsid w:val="00742A47"/>
    <w:rsid w:val="007430E9"/>
    <w:rsid w:val="00755E44"/>
    <w:rsid w:val="007602DB"/>
    <w:rsid w:val="00765E4C"/>
    <w:rsid w:val="00766A58"/>
    <w:rsid w:val="00770159"/>
    <w:rsid w:val="00771A1D"/>
    <w:rsid w:val="00776634"/>
    <w:rsid w:val="0078195B"/>
    <w:rsid w:val="007842BB"/>
    <w:rsid w:val="00786484"/>
    <w:rsid w:val="00786CD7"/>
    <w:rsid w:val="0079026B"/>
    <w:rsid w:val="00790D8F"/>
    <w:rsid w:val="007944F4"/>
    <w:rsid w:val="00795E6D"/>
    <w:rsid w:val="007A5C75"/>
    <w:rsid w:val="007B00C4"/>
    <w:rsid w:val="007B57E1"/>
    <w:rsid w:val="007D4DA4"/>
    <w:rsid w:val="007D7A53"/>
    <w:rsid w:val="007E279B"/>
    <w:rsid w:val="007E75F4"/>
    <w:rsid w:val="007F415B"/>
    <w:rsid w:val="00802AD2"/>
    <w:rsid w:val="00807639"/>
    <w:rsid w:val="008117A0"/>
    <w:rsid w:val="00817F14"/>
    <w:rsid w:val="00837893"/>
    <w:rsid w:val="00842527"/>
    <w:rsid w:val="00847A2C"/>
    <w:rsid w:val="0086065E"/>
    <w:rsid w:val="00861BF6"/>
    <w:rsid w:val="008771F6"/>
    <w:rsid w:val="00881B14"/>
    <w:rsid w:val="00891297"/>
    <w:rsid w:val="008A0F16"/>
    <w:rsid w:val="008A3F06"/>
    <w:rsid w:val="008B6464"/>
    <w:rsid w:val="008C2079"/>
    <w:rsid w:val="008C2388"/>
    <w:rsid w:val="008C6EE4"/>
    <w:rsid w:val="008E5DC6"/>
    <w:rsid w:val="008E73A0"/>
    <w:rsid w:val="008F01F0"/>
    <w:rsid w:val="008F2B9B"/>
    <w:rsid w:val="008F3274"/>
    <w:rsid w:val="00904E9F"/>
    <w:rsid w:val="0091418B"/>
    <w:rsid w:val="0092123A"/>
    <w:rsid w:val="00924037"/>
    <w:rsid w:val="00932F49"/>
    <w:rsid w:val="00937187"/>
    <w:rsid w:val="00955875"/>
    <w:rsid w:val="0097624B"/>
    <w:rsid w:val="0098194D"/>
    <w:rsid w:val="009845CB"/>
    <w:rsid w:val="00985068"/>
    <w:rsid w:val="00987105"/>
    <w:rsid w:val="00996D5B"/>
    <w:rsid w:val="009B24AA"/>
    <w:rsid w:val="009B36D8"/>
    <w:rsid w:val="009B61F3"/>
    <w:rsid w:val="009C2B76"/>
    <w:rsid w:val="009D5511"/>
    <w:rsid w:val="009F28DB"/>
    <w:rsid w:val="00A029F2"/>
    <w:rsid w:val="00A12943"/>
    <w:rsid w:val="00A21180"/>
    <w:rsid w:val="00A21F32"/>
    <w:rsid w:val="00A221FB"/>
    <w:rsid w:val="00A31E7A"/>
    <w:rsid w:val="00A3240A"/>
    <w:rsid w:val="00A50737"/>
    <w:rsid w:val="00A50768"/>
    <w:rsid w:val="00A52161"/>
    <w:rsid w:val="00A54865"/>
    <w:rsid w:val="00A549F8"/>
    <w:rsid w:val="00A62D04"/>
    <w:rsid w:val="00A86F44"/>
    <w:rsid w:val="00A916B8"/>
    <w:rsid w:val="00A94494"/>
    <w:rsid w:val="00AB7154"/>
    <w:rsid w:val="00AC4E2D"/>
    <w:rsid w:val="00AD30C4"/>
    <w:rsid w:val="00AD490B"/>
    <w:rsid w:val="00AD5CEC"/>
    <w:rsid w:val="00AD63C1"/>
    <w:rsid w:val="00AD6F69"/>
    <w:rsid w:val="00AE4B3D"/>
    <w:rsid w:val="00AF0883"/>
    <w:rsid w:val="00B12237"/>
    <w:rsid w:val="00B135C1"/>
    <w:rsid w:val="00B24846"/>
    <w:rsid w:val="00B27004"/>
    <w:rsid w:val="00B52966"/>
    <w:rsid w:val="00B54465"/>
    <w:rsid w:val="00B556EE"/>
    <w:rsid w:val="00B627CC"/>
    <w:rsid w:val="00B6382F"/>
    <w:rsid w:val="00B6395D"/>
    <w:rsid w:val="00B716D2"/>
    <w:rsid w:val="00B71D53"/>
    <w:rsid w:val="00B915A3"/>
    <w:rsid w:val="00BA0523"/>
    <w:rsid w:val="00BB47C2"/>
    <w:rsid w:val="00BB79F4"/>
    <w:rsid w:val="00BB7A47"/>
    <w:rsid w:val="00BC2A79"/>
    <w:rsid w:val="00BC350F"/>
    <w:rsid w:val="00BC69F4"/>
    <w:rsid w:val="00BD2A62"/>
    <w:rsid w:val="00BD2DF4"/>
    <w:rsid w:val="00BD40DB"/>
    <w:rsid w:val="00BD722C"/>
    <w:rsid w:val="00BD75F7"/>
    <w:rsid w:val="00BF333C"/>
    <w:rsid w:val="00C026F0"/>
    <w:rsid w:val="00C02845"/>
    <w:rsid w:val="00C05747"/>
    <w:rsid w:val="00C05A32"/>
    <w:rsid w:val="00C05D10"/>
    <w:rsid w:val="00C13488"/>
    <w:rsid w:val="00C32282"/>
    <w:rsid w:val="00C36F84"/>
    <w:rsid w:val="00C51DC1"/>
    <w:rsid w:val="00C631E2"/>
    <w:rsid w:val="00C70760"/>
    <w:rsid w:val="00C71A5E"/>
    <w:rsid w:val="00C81510"/>
    <w:rsid w:val="00C9610B"/>
    <w:rsid w:val="00CB451C"/>
    <w:rsid w:val="00CB663E"/>
    <w:rsid w:val="00CC04E2"/>
    <w:rsid w:val="00CC4463"/>
    <w:rsid w:val="00CC795C"/>
    <w:rsid w:val="00CD3A05"/>
    <w:rsid w:val="00CD4644"/>
    <w:rsid w:val="00CE74CF"/>
    <w:rsid w:val="00CF1261"/>
    <w:rsid w:val="00CF3AAD"/>
    <w:rsid w:val="00D05663"/>
    <w:rsid w:val="00D100D2"/>
    <w:rsid w:val="00D2144F"/>
    <w:rsid w:val="00D23574"/>
    <w:rsid w:val="00D24B2D"/>
    <w:rsid w:val="00D26616"/>
    <w:rsid w:val="00D26CD2"/>
    <w:rsid w:val="00D30314"/>
    <w:rsid w:val="00D376A1"/>
    <w:rsid w:val="00D4572A"/>
    <w:rsid w:val="00D539AB"/>
    <w:rsid w:val="00D64E43"/>
    <w:rsid w:val="00D67252"/>
    <w:rsid w:val="00D9047D"/>
    <w:rsid w:val="00D9626E"/>
    <w:rsid w:val="00DA4993"/>
    <w:rsid w:val="00DA5073"/>
    <w:rsid w:val="00DB7E44"/>
    <w:rsid w:val="00DD1084"/>
    <w:rsid w:val="00DD56C5"/>
    <w:rsid w:val="00DD6082"/>
    <w:rsid w:val="00DE039B"/>
    <w:rsid w:val="00DE5ECF"/>
    <w:rsid w:val="00DF0692"/>
    <w:rsid w:val="00DF1D2D"/>
    <w:rsid w:val="00DF2245"/>
    <w:rsid w:val="00DF52F5"/>
    <w:rsid w:val="00DF7D1A"/>
    <w:rsid w:val="00E05EA0"/>
    <w:rsid w:val="00E12C23"/>
    <w:rsid w:val="00E13A11"/>
    <w:rsid w:val="00E315B9"/>
    <w:rsid w:val="00E4325B"/>
    <w:rsid w:val="00E452A8"/>
    <w:rsid w:val="00E47370"/>
    <w:rsid w:val="00E5602F"/>
    <w:rsid w:val="00E569AF"/>
    <w:rsid w:val="00E6280D"/>
    <w:rsid w:val="00E847D1"/>
    <w:rsid w:val="00E971F1"/>
    <w:rsid w:val="00EA193D"/>
    <w:rsid w:val="00EB2623"/>
    <w:rsid w:val="00EB3B9B"/>
    <w:rsid w:val="00EC1A3D"/>
    <w:rsid w:val="00EC24ED"/>
    <w:rsid w:val="00EC294D"/>
    <w:rsid w:val="00EC6CF0"/>
    <w:rsid w:val="00ED74DE"/>
    <w:rsid w:val="00EE19AA"/>
    <w:rsid w:val="00EE2614"/>
    <w:rsid w:val="00EE5739"/>
    <w:rsid w:val="00EF15F1"/>
    <w:rsid w:val="00EF3394"/>
    <w:rsid w:val="00F03CD6"/>
    <w:rsid w:val="00F17159"/>
    <w:rsid w:val="00F357FA"/>
    <w:rsid w:val="00F369B1"/>
    <w:rsid w:val="00F42D44"/>
    <w:rsid w:val="00F53EBA"/>
    <w:rsid w:val="00F57D93"/>
    <w:rsid w:val="00F60597"/>
    <w:rsid w:val="00F60BFD"/>
    <w:rsid w:val="00F7100A"/>
    <w:rsid w:val="00F75E5B"/>
    <w:rsid w:val="00FA0BF2"/>
    <w:rsid w:val="00FA19C3"/>
    <w:rsid w:val="00FA550B"/>
    <w:rsid w:val="00FA5DB0"/>
    <w:rsid w:val="00FB1F03"/>
    <w:rsid w:val="00FB48F2"/>
    <w:rsid w:val="00FC293B"/>
    <w:rsid w:val="00FC3C6F"/>
    <w:rsid w:val="00FC4F77"/>
    <w:rsid w:val="00FC7C31"/>
    <w:rsid w:val="00FD2BE0"/>
    <w:rsid w:val="00FD3FA6"/>
    <w:rsid w:val="00FD7206"/>
    <w:rsid w:val="00FE457D"/>
    <w:rsid w:val="00FE644E"/>
    <w:rsid w:val="00FF150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Hyper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Hyper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EN/TXT/HTML/?uri=CELEX:32016R0523&amp;rid=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851E-0D5B-4629-81CB-0CD73CFE2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E31E6-C23F-4069-B267-C956E041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5140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Sajid Mahmood (FT)</cp:lastModifiedBy>
  <cp:revision>3</cp:revision>
  <cp:lastPrinted>2016-05-17T07:59:00Z</cp:lastPrinted>
  <dcterms:created xsi:type="dcterms:W3CDTF">2016-06-17T08:30:00Z</dcterms:created>
  <dcterms:modified xsi:type="dcterms:W3CDTF">2016-06-17T08:37:00Z</dcterms:modified>
</cp:coreProperties>
</file>